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2D4" w:rsidRDefault="008712D4" w:rsidP="00753319">
      <w:pPr>
        <w:rPr>
          <w:rFonts w:ascii="Times New Roman" w:hAnsi="Times New Roman" w:cs="Times New Roman"/>
        </w:rPr>
      </w:pPr>
      <w:bookmarkStart w:id="0" w:name="_GoBack"/>
      <w:r w:rsidRPr="008712D4">
        <w:rPr>
          <w:rFonts w:ascii="Times New Roman" w:hAnsi="Times New Roman" w:cs="Times New Roman"/>
          <w:noProof/>
        </w:rPr>
        <w:drawing>
          <wp:inline distT="0" distB="0" distL="0" distR="0">
            <wp:extent cx="6326505" cy="9020432"/>
            <wp:effectExtent l="0" t="0" r="0" b="9525"/>
            <wp:docPr id="1" name="Рисунок 1" descr="C:\Users\hp\Desktop\скан 1\Положение о языках образования МБДОУ Детский сад №14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 1\Положение о языках образования МБДОУ Детский сад №148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721" cy="902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218D" w:rsidRDefault="00FD218D" w:rsidP="00753319">
      <w:pPr>
        <w:rPr>
          <w:rFonts w:ascii="Times New Roman" w:hAnsi="Times New Roman" w:cs="Times New Roman"/>
        </w:rPr>
      </w:pPr>
      <w:r w:rsidRPr="00FD218D">
        <w:rPr>
          <w:rFonts w:ascii="Times New Roman" w:hAnsi="Times New Roman" w:cs="Times New Roman"/>
        </w:rPr>
        <w:lastRenderedPageBreak/>
        <w:t>Реализация указанных прав обеспечивается с учетом мнения родителей</w:t>
      </w:r>
      <w:r>
        <w:rPr>
          <w:rFonts w:ascii="Times New Roman" w:hAnsi="Times New Roman" w:cs="Times New Roman"/>
        </w:rPr>
        <w:t xml:space="preserve"> (</w:t>
      </w:r>
      <w:r w:rsidRPr="00FD218D">
        <w:rPr>
          <w:rFonts w:ascii="Times New Roman" w:hAnsi="Times New Roman" w:cs="Times New Roman"/>
        </w:rPr>
        <w:t xml:space="preserve">законных представителей воспитанников) созданием необходимого числа соответствующих групп, а также условий для их функционирования. </w:t>
      </w:r>
    </w:p>
    <w:p w:rsidR="00FD218D" w:rsidRDefault="00FD218D" w:rsidP="00753319">
      <w:pPr>
        <w:rPr>
          <w:rFonts w:ascii="Times New Roman" w:hAnsi="Times New Roman" w:cs="Times New Roman"/>
        </w:rPr>
      </w:pPr>
      <w:r w:rsidRPr="00FD218D">
        <w:rPr>
          <w:rFonts w:ascii="Times New Roman" w:hAnsi="Times New Roman" w:cs="Times New Roman"/>
        </w:rPr>
        <w:t>2.2.3. В ДОУ с учетом мнения родителей (законных представителей воспитанников) может вводиться изучение татарского языка в соответствии с законодательством Российской Федерации.</w:t>
      </w:r>
    </w:p>
    <w:p w:rsidR="00FD218D" w:rsidRDefault="00FD218D" w:rsidP="00753319">
      <w:pPr>
        <w:rPr>
          <w:rFonts w:ascii="Times New Roman" w:hAnsi="Times New Roman" w:cs="Times New Roman"/>
        </w:rPr>
      </w:pPr>
      <w:r w:rsidRPr="00FD218D">
        <w:rPr>
          <w:rFonts w:ascii="Times New Roman" w:hAnsi="Times New Roman" w:cs="Times New Roman"/>
        </w:rPr>
        <w:t xml:space="preserve"> 2.2.4. Обучение детей татарскому языку в русскоязычных группах осуществляется в средней группе в режимных моментах, старшей и подготовительной к школе группах - в режимных моментах и в непосредственно образовательной деятельности в соответствии с основной образовательной программой дошкольного образования. </w:t>
      </w:r>
    </w:p>
    <w:p w:rsidR="00FD218D" w:rsidRDefault="00FD218D" w:rsidP="00753319">
      <w:pPr>
        <w:rPr>
          <w:rFonts w:ascii="Times New Roman" w:hAnsi="Times New Roman" w:cs="Times New Roman"/>
        </w:rPr>
      </w:pPr>
      <w:r w:rsidRPr="00FD218D">
        <w:rPr>
          <w:rFonts w:ascii="Times New Roman" w:hAnsi="Times New Roman" w:cs="Times New Roman"/>
        </w:rPr>
        <w:t>2.3</w:t>
      </w:r>
      <w:r w:rsidRPr="00FD218D">
        <w:rPr>
          <w:rFonts w:ascii="Times New Roman" w:hAnsi="Times New Roman" w:cs="Times New Roman"/>
          <w:b/>
        </w:rPr>
        <w:t>. Воспитательная работа</w:t>
      </w:r>
      <w:r w:rsidRPr="00FD218D">
        <w:rPr>
          <w:rFonts w:ascii="Times New Roman" w:hAnsi="Times New Roman" w:cs="Times New Roman"/>
        </w:rPr>
        <w:t xml:space="preserve"> </w:t>
      </w:r>
    </w:p>
    <w:p w:rsidR="00FD218D" w:rsidRDefault="00FD218D" w:rsidP="00753319">
      <w:pPr>
        <w:rPr>
          <w:rFonts w:ascii="Times New Roman" w:hAnsi="Times New Roman" w:cs="Times New Roman"/>
        </w:rPr>
      </w:pPr>
      <w:r w:rsidRPr="00FD218D">
        <w:rPr>
          <w:rFonts w:ascii="Times New Roman" w:hAnsi="Times New Roman" w:cs="Times New Roman"/>
        </w:rPr>
        <w:t xml:space="preserve">2.3.1. Воспитательная работа в Учреждении осуществляется на государственном языке Российской Федерации - русском. </w:t>
      </w:r>
    </w:p>
    <w:p w:rsidR="00FD218D" w:rsidRDefault="00FD218D" w:rsidP="00753319">
      <w:pPr>
        <w:rPr>
          <w:rFonts w:ascii="Times New Roman" w:hAnsi="Times New Roman" w:cs="Times New Roman"/>
        </w:rPr>
      </w:pPr>
      <w:r w:rsidRPr="00FD218D">
        <w:rPr>
          <w:rFonts w:ascii="Times New Roman" w:hAnsi="Times New Roman" w:cs="Times New Roman"/>
        </w:rPr>
        <w:t xml:space="preserve">2.3.2. В пределах возможностей педагогического коллектива и с учетом потребностей родителей (законных представителей воспитанников) воспитательная работа может осуществляться на языках народов Российской Федерации и на иностранном языке. </w:t>
      </w:r>
    </w:p>
    <w:p w:rsidR="00FD218D" w:rsidRDefault="00FD218D" w:rsidP="00753319">
      <w:pPr>
        <w:rPr>
          <w:rFonts w:ascii="Times New Roman" w:hAnsi="Times New Roman" w:cs="Times New Roman"/>
        </w:rPr>
      </w:pPr>
      <w:r w:rsidRPr="00FD218D">
        <w:rPr>
          <w:rFonts w:ascii="Times New Roman" w:hAnsi="Times New Roman" w:cs="Times New Roman"/>
        </w:rPr>
        <w:t>2.4.</w:t>
      </w:r>
      <w:r>
        <w:rPr>
          <w:rFonts w:ascii="Times New Roman" w:hAnsi="Times New Roman" w:cs="Times New Roman"/>
        </w:rPr>
        <w:t xml:space="preserve"> </w:t>
      </w:r>
      <w:r w:rsidRPr="00FD218D">
        <w:rPr>
          <w:rFonts w:ascii="Times New Roman" w:hAnsi="Times New Roman" w:cs="Times New Roman"/>
          <w:b/>
        </w:rPr>
        <w:t>3аключительные положения</w:t>
      </w:r>
    </w:p>
    <w:p w:rsidR="00FD218D" w:rsidRDefault="00FD218D" w:rsidP="00753319">
      <w:pPr>
        <w:rPr>
          <w:rFonts w:ascii="Times New Roman" w:hAnsi="Times New Roman" w:cs="Times New Roman"/>
        </w:rPr>
      </w:pPr>
      <w:r w:rsidRPr="00FD218D">
        <w:rPr>
          <w:rFonts w:ascii="Times New Roman" w:hAnsi="Times New Roman" w:cs="Times New Roman"/>
        </w:rPr>
        <w:t xml:space="preserve"> 2.4.1. 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настоящим Положением.</w:t>
      </w:r>
    </w:p>
    <w:p w:rsidR="00FD218D" w:rsidRDefault="00FD218D" w:rsidP="00753319">
      <w:pPr>
        <w:rPr>
          <w:rFonts w:ascii="Times New Roman" w:hAnsi="Times New Roman" w:cs="Times New Roman"/>
        </w:rPr>
      </w:pPr>
      <w:r w:rsidRPr="00FD218D">
        <w:rPr>
          <w:rFonts w:ascii="Times New Roman" w:hAnsi="Times New Roman" w:cs="Times New Roman"/>
        </w:rPr>
        <w:t xml:space="preserve"> 2.4.2. Наружное и внутреннее оформление ДОУ (вывески, указатели, наименования помещений и т.д.) обеспечивается на двух государственных языках Республики Татарстан. </w:t>
      </w:r>
    </w:p>
    <w:p w:rsidR="00FD218D" w:rsidRDefault="00FD218D" w:rsidP="00753319">
      <w:pPr>
        <w:rPr>
          <w:rFonts w:ascii="Times New Roman" w:hAnsi="Times New Roman" w:cs="Times New Roman"/>
        </w:rPr>
      </w:pPr>
      <w:r w:rsidRPr="00FD218D">
        <w:rPr>
          <w:rFonts w:ascii="Times New Roman" w:hAnsi="Times New Roman" w:cs="Times New Roman"/>
        </w:rPr>
        <w:t xml:space="preserve">2.4.3. ДОУ обеспечивает открытость и доступность информации о языках образования размещением ее на официальном сайте ДОУ в сети Интернет (edu.tatar.ru). </w:t>
      </w:r>
    </w:p>
    <w:p w:rsidR="00FD218D" w:rsidRPr="00FD218D" w:rsidRDefault="00FD218D" w:rsidP="00FD218D">
      <w:pPr>
        <w:jc w:val="center"/>
        <w:rPr>
          <w:rFonts w:ascii="Times New Roman" w:hAnsi="Times New Roman" w:cs="Times New Roman"/>
          <w:b/>
        </w:rPr>
      </w:pPr>
      <w:r w:rsidRPr="00FD218D">
        <w:rPr>
          <w:rFonts w:ascii="Times New Roman" w:hAnsi="Times New Roman" w:cs="Times New Roman"/>
          <w:b/>
        </w:rPr>
        <w:t>III. Заключительная часть</w:t>
      </w:r>
    </w:p>
    <w:p w:rsidR="00FD218D" w:rsidRPr="00FD218D" w:rsidRDefault="00FD218D" w:rsidP="00753319">
      <w:pPr>
        <w:rPr>
          <w:rFonts w:ascii="Times New Roman" w:hAnsi="Times New Roman" w:cs="Times New Roman"/>
        </w:rPr>
      </w:pPr>
      <w:r w:rsidRPr="00FD218D">
        <w:rPr>
          <w:rFonts w:ascii="Times New Roman" w:hAnsi="Times New Roman" w:cs="Times New Roman"/>
        </w:rPr>
        <w:t>3.1. Настоящий акт вступает в силу с момента его утверждения руководителем. Действует до наступления нового локального нормативного акта.</w:t>
      </w:r>
    </w:p>
    <w:p w:rsidR="00EF5F41" w:rsidRDefault="00EF5F41"/>
    <w:sectPr w:rsidR="00EF5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F11"/>
    <w:rsid w:val="006D7F11"/>
    <w:rsid w:val="00753319"/>
    <w:rsid w:val="00852A81"/>
    <w:rsid w:val="008712D4"/>
    <w:rsid w:val="00EF5F41"/>
    <w:rsid w:val="00FD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FCF01-F750-4809-B1EE-5048E412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319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1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21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2021-08-09T07:36:00Z</cp:lastPrinted>
  <dcterms:created xsi:type="dcterms:W3CDTF">2021-08-24T12:45:00Z</dcterms:created>
  <dcterms:modified xsi:type="dcterms:W3CDTF">2021-08-24T12:45:00Z</dcterms:modified>
</cp:coreProperties>
</file>